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411C5" w14:textId="74C8D2F5" w:rsidR="00B377F0" w:rsidRDefault="00054525" w:rsidP="00FB544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Общая информация </w:t>
      </w:r>
    </w:p>
    <w:p w14:paraId="020E2C5E" w14:textId="77777777" w:rsidR="00054525" w:rsidRDefault="00054525" w:rsidP="00FB544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75205C7" w14:textId="77777777" w:rsidR="00054525" w:rsidRDefault="00054525" w:rsidP="00FB544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1AA69CA" w14:textId="5642B861" w:rsidR="009C048F" w:rsidRPr="000C69BB" w:rsidRDefault="008C68AF" w:rsidP="000C6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Республиканский ф</w:t>
      </w:r>
      <w:r w:rsidR="00C971DF" w:rsidRPr="000C69BB">
        <w:rPr>
          <w:b/>
          <w:sz w:val="26"/>
          <w:szCs w:val="26"/>
        </w:rPr>
        <w:t>изкультурно-спортивный комплекс «Готов к труду и обороне» (ГТО)</w:t>
      </w:r>
      <w:r w:rsidR="00C971DF" w:rsidRPr="000C69BB">
        <w:rPr>
          <w:sz w:val="26"/>
          <w:szCs w:val="26"/>
        </w:rPr>
        <w:t xml:space="preserve">  - это комплекс испытаний, направленный на проверку физической подготовленности человека. </w:t>
      </w:r>
    </w:p>
    <w:p w14:paraId="10E5F178" w14:textId="77777777" w:rsidR="002D4E55" w:rsidRPr="000C69BB" w:rsidRDefault="002D4E55" w:rsidP="002D4E55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</w:p>
    <w:p w14:paraId="19F1179D" w14:textId="054BC2A3" w:rsidR="002D4E55" w:rsidRDefault="008C68AF" w:rsidP="005E6D7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>Республиканский ф</w:t>
      </w:r>
      <w:r w:rsidR="002D4E55" w:rsidRPr="000C69BB">
        <w:rPr>
          <w:bCs/>
          <w:sz w:val="26"/>
          <w:szCs w:val="26"/>
        </w:rPr>
        <w:t xml:space="preserve">изкультурно-спортивный комплекс «Готов к труду и обороне» </w:t>
      </w:r>
      <w:r w:rsidR="002D4E55" w:rsidRPr="000C69BB">
        <w:rPr>
          <w:bCs/>
          <w:i/>
          <w:iCs/>
          <w:sz w:val="26"/>
          <w:szCs w:val="26"/>
        </w:rPr>
        <w:t>- это здоровая нация</w:t>
      </w:r>
      <w:r w:rsidR="002D4E55" w:rsidRPr="000C69BB">
        <w:rPr>
          <w:i/>
          <w:iCs/>
          <w:sz w:val="26"/>
          <w:szCs w:val="26"/>
        </w:rPr>
        <w:t xml:space="preserve">! </w:t>
      </w:r>
    </w:p>
    <w:p w14:paraId="55095435" w14:textId="77777777" w:rsidR="00D40492" w:rsidRPr="000C69BB" w:rsidRDefault="00D40492" w:rsidP="005E6D7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0E939EB4" w14:textId="77777777" w:rsidR="00AB5EA8" w:rsidRDefault="002D4E55" w:rsidP="000C6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0C69BB">
        <w:rPr>
          <w:bCs/>
          <w:sz w:val="26"/>
          <w:szCs w:val="26"/>
        </w:rPr>
        <w:t xml:space="preserve">Народная мудрость гласит, что в здоровом теле здоровый дух. </w:t>
      </w:r>
      <w:r w:rsidRPr="000C69BB">
        <w:rPr>
          <w:bCs/>
          <w:i/>
          <w:iCs/>
          <w:sz w:val="26"/>
          <w:szCs w:val="26"/>
        </w:rPr>
        <w:t>Спортивная нация – залог сильного государства</w:t>
      </w:r>
      <w:r w:rsidRPr="000C69BB">
        <w:rPr>
          <w:bCs/>
          <w:sz w:val="26"/>
          <w:szCs w:val="26"/>
        </w:rPr>
        <w:t>.</w:t>
      </w:r>
      <w:r w:rsidR="00400133" w:rsidRPr="000C69BB">
        <w:rPr>
          <w:bCs/>
          <w:sz w:val="26"/>
          <w:szCs w:val="26"/>
        </w:rPr>
        <w:t xml:space="preserve"> </w:t>
      </w:r>
    </w:p>
    <w:p w14:paraId="61F06A24" w14:textId="77777777" w:rsidR="00D40492" w:rsidRPr="000C69BB" w:rsidRDefault="00D40492" w:rsidP="000C6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</w:p>
    <w:p w14:paraId="5787DF9B" w14:textId="7EDCC57D" w:rsidR="00400133" w:rsidRPr="000C69BB" w:rsidRDefault="00400133" w:rsidP="000C69B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proofErr w:type="spellStart"/>
      <w:r w:rsidRPr="000C69BB">
        <w:rPr>
          <w:bCs/>
          <w:sz w:val="26"/>
          <w:szCs w:val="26"/>
        </w:rPr>
        <w:t>Обновленная</w:t>
      </w:r>
      <w:proofErr w:type="spellEnd"/>
      <w:r w:rsidRPr="000C69BB">
        <w:rPr>
          <w:bCs/>
          <w:sz w:val="26"/>
          <w:szCs w:val="26"/>
        </w:rPr>
        <w:t xml:space="preserve"> расшифровка ГТО иногда звучит так: </w:t>
      </w:r>
      <w:r w:rsidR="00AB5EA8" w:rsidRPr="000C69BB">
        <w:rPr>
          <w:bCs/>
          <w:sz w:val="26"/>
          <w:szCs w:val="26"/>
        </w:rPr>
        <w:t xml:space="preserve"> </w:t>
      </w:r>
      <w:r w:rsidRPr="000C69BB">
        <w:rPr>
          <w:b/>
          <w:bCs/>
          <w:i/>
          <w:iCs/>
          <w:sz w:val="26"/>
          <w:szCs w:val="26"/>
        </w:rPr>
        <w:t xml:space="preserve">«Горжусь тобой, Отечество!» </w:t>
      </w:r>
    </w:p>
    <w:p w14:paraId="477A9D99" w14:textId="38984F6D" w:rsidR="002D4E55" w:rsidRPr="000C69BB" w:rsidRDefault="002D4E55" w:rsidP="002D4E55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25BB5BBE" w14:textId="21A9352A" w:rsidR="00C971DF" w:rsidRPr="000C69BB" w:rsidRDefault="00C971DF" w:rsidP="005E6D7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0C69BB">
        <w:rPr>
          <w:sz w:val="26"/>
          <w:szCs w:val="26"/>
        </w:rPr>
        <w:t xml:space="preserve">Комплекс </w:t>
      </w:r>
      <w:r w:rsidR="00C03C53" w:rsidRPr="000C69BB">
        <w:rPr>
          <w:sz w:val="26"/>
          <w:szCs w:val="26"/>
        </w:rPr>
        <w:t xml:space="preserve">реализуется на основании </w:t>
      </w:r>
      <w:r w:rsidR="00B131B6" w:rsidRPr="000C69BB">
        <w:rPr>
          <w:sz w:val="26"/>
          <w:szCs w:val="26"/>
        </w:rPr>
        <w:t>Постановления Правительства Приднестровской Молдавской Республики от 4 августа 2022 года № 287 «Об утверждении Положения о Республиканском физкультурно-спортивном комплексе «Готов к труду и обороне», Государственных требованиях к уровню физической подготовленности населения при выполнении нормативов Республиканского физкультурно-спортивного комплекса «Готов к труду и обороне» и Рекомендаций к недельному двигательному режиму» (САЗ 22-30)</w:t>
      </w:r>
      <w:proofErr w:type="gramEnd"/>
    </w:p>
    <w:p w14:paraId="46E69C54" w14:textId="77777777" w:rsidR="00C971DF" w:rsidRPr="000C69BB" w:rsidRDefault="00C971DF" w:rsidP="00FB544B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14:paraId="04372B82" w14:textId="41214D0B" w:rsidR="001A5DC0" w:rsidRPr="000C69BB" w:rsidRDefault="008C68AF" w:rsidP="005E6D7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Республиканский ф</w:t>
      </w:r>
      <w:r w:rsidR="001A5DC0" w:rsidRPr="000C69BB">
        <w:rPr>
          <w:b/>
          <w:sz w:val="26"/>
          <w:szCs w:val="26"/>
        </w:rPr>
        <w:t>изкультурно-спортивный комплекс «Готов к труду и обороне» (ГТО) </w:t>
      </w:r>
      <w:r w:rsidR="001A5DC0" w:rsidRPr="000C69BB">
        <w:rPr>
          <w:sz w:val="26"/>
          <w:szCs w:val="26"/>
        </w:rPr>
        <w:t xml:space="preserve">— полноценная программная и нормативная основа системы физического воспитания обучающихся организаций образования, нацеленная </w:t>
      </w:r>
      <w:proofErr w:type="gramStart"/>
      <w:r w:rsidR="001A5DC0" w:rsidRPr="000C69BB">
        <w:rPr>
          <w:sz w:val="26"/>
          <w:szCs w:val="26"/>
        </w:rPr>
        <w:t>на</w:t>
      </w:r>
      <w:proofErr w:type="gramEnd"/>
      <w:r w:rsidR="000F6640" w:rsidRPr="000C69BB">
        <w:rPr>
          <w:sz w:val="26"/>
          <w:szCs w:val="26"/>
        </w:rPr>
        <w:t>:</w:t>
      </w:r>
    </w:p>
    <w:p w14:paraId="538CBD5E" w14:textId="77777777" w:rsidR="001A5DC0" w:rsidRPr="000C69BB" w:rsidRDefault="001A5DC0" w:rsidP="00FB544B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C69BB">
        <w:rPr>
          <w:sz w:val="26"/>
          <w:szCs w:val="26"/>
        </w:rPr>
        <w:t xml:space="preserve">- увеличение числа граждан, систематически занимающихся физической культурой и спортом в Приднестровской Молдавской Республике; </w:t>
      </w:r>
    </w:p>
    <w:p w14:paraId="5949A041" w14:textId="77777777" w:rsidR="001A5DC0" w:rsidRPr="000C69BB" w:rsidRDefault="001A5DC0" w:rsidP="00FB544B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C69BB">
        <w:rPr>
          <w:sz w:val="26"/>
          <w:szCs w:val="26"/>
        </w:rPr>
        <w:t xml:space="preserve">- повышение уровня физической подготовленности населения; </w:t>
      </w:r>
    </w:p>
    <w:p w14:paraId="7895C709" w14:textId="77777777" w:rsidR="001A5DC0" w:rsidRPr="000C69BB" w:rsidRDefault="001A5DC0" w:rsidP="00FB544B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C69BB">
        <w:rPr>
          <w:sz w:val="26"/>
          <w:szCs w:val="26"/>
        </w:rPr>
        <w:t xml:space="preserve">- формирование y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 </w:t>
      </w:r>
    </w:p>
    <w:p w14:paraId="5206963C" w14:textId="530E3994" w:rsidR="00735B35" w:rsidRDefault="001A5DC0" w:rsidP="005E6D7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C69BB">
        <w:rPr>
          <w:sz w:val="26"/>
          <w:szCs w:val="26"/>
        </w:rPr>
        <w:t xml:space="preserve">- повышение общего уровня знаний населения o </w:t>
      </w:r>
      <w:proofErr w:type="gramStart"/>
      <w:r w:rsidRPr="000C69BB">
        <w:rPr>
          <w:sz w:val="26"/>
          <w:szCs w:val="26"/>
        </w:rPr>
        <w:t>средствах</w:t>
      </w:r>
      <w:proofErr w:type="gramEnd"/>
      <w:r w:rsidRPr="000C69BB">
        <w:rPr>
          <w:sz w:val="26"/>
          <w:szCs w:val="26"/>
        </w:rPr>
        <w:t>, методах и формах организации самостоятельных занятий, в том числе c использованием современ</w:t>
      </w:r>
      <w:r w:rsidR="005E6D78" w:rsidRPr="000C69BB">
        <w:rPr>
          <w:sz w:val="26"/>
          <w:szCs w:val="26"/>
        </w:rPr>
        <w:t xml:space="preserve">ных информационных технологий. </w:t>
      </w:r>
    </w:p>
    <w:p w14:paraId="00B48F1E" w14:textId="77777777" w:rsidR="00054525" w:rsidRPr="000C69BB" w:rsidRDefault="00054525" w:rsidP="005E6D7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14:paraId="0F076509" w14:textId="0FF4056E" w:rsidR="008470AE" w:rsidRPr="000C69BB" w:rsidRDefault="00564C2D" w:rsidP="005E6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Республиканский ф</w:t>
      </w:r>
      <w:r w:rsidR="008470AE" w:rsidRPr="000C69BB">
        <w:rPr>
          <w:rFonts w:ascii="Times New Roman" w:hAnsi="Times New Roman" w:cs="Times New Roman"/>
          <w:sz w:val="26"/>
          <w:szCs w:val="26"/>
        </w:rPr>
        <w:t xml:space="preserve">изкультурно-спортивный комплекс «Готов к труду и обороне» основывается на следующих принципах: </w:t>
      </w:r>
    </w:p>
    <w:p w14:paraId="29BBC132" w14:textId="77777777" w:rsidR="008470AE" w:rsidRPr="000C69BB" w:rsidRDefault="008470AE" w:rsidP="004D54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 xml:space="preserve">a) добровольность и доступность; </w:t>
      </w:r>
    </w:p>
    <w:p w14:paraId="22EF541D" w14:textId="77777777" w:rsidR="008470AE" w:rsidRPr="000C69BB" w:rsidRDefault="008470AE" w:rsidP="004D54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 xml:space="preserve">б) оздоровительная и личностно ориентированная направленность; </w:t>
      </w:r>
    </w:p>
    <w:p w14:paraId="66A6FFC6" w14:textId="68272C78" w:rsidR="00C45F2D" w:rsidRDefault="008470AE" w:rsidP="005E6D7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C69BB">
        <w:rPr>
          <w:rFonts w:ascii="Times New Roman" w:hAnsi="Times New Roman" w:cs="Times New Roman"/>
          <w:bCs/>
          <w:sz w:val="26"/>
          <w:szCs w:val="26"/>
        </w:rPr>
        <w:t>в) обязат</w:t>
      </w:r>
      <w:r w:rsidR="005E6D78" w:rsidRPr="000C69BB">
        <w:rPr>
          <w:rFonts w:ascii="Times New Roman" w:hAnsi="Times New Roman" w:cs="Times New Roman"/>
          <w:bCs/>
          <w:sz w:val="26"/>
          <w:szCs w:val="26"/>
        </w:rPr>
        <w:t>ельность медицинского контроля.</w:t>
      </w:r>
    </w:p>
    <w:p w14:paraId="29E333FD" w14:textId="77777777" w:rsidR="00054525" w:rsidRPr="000C69BB" w:rsidRDefault="00054525" w:rsidP="005E6D7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5ADB9A" w14:textId="316B0C56" w:rsidR="00415737" w:rsidRPr="000C69BB" w:rsidRDefault="00415737" w:rsidP="005E6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 xml:space="preserve">Структура </w:t>
      </w:r>
      <w:r w:rsidR="00564C2D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="00517242" w:rsidRPr="000C69BB">
        <w:rPr>
          <w:rFonts w:ascii="Times New Roman" w:hAnsi="Times New Roman" w:cs="Times New Roman"/>
          <w:sz w:val="26"/>
          <w:szCs w:val="26"/>
        </w:rPr>
        <w:t>физкультурно-спортивного комплекса «Готов к труду и обороне» в организациях общего образования</w:t>
      </w:r>
      <w:r w:rsidRPr="000C69BB">
        <w:rPr>
          <w:rFonts w:ascii="Times New Roman" w:hAnsi="Times New Roman" w:cs="Times New Roman"/>
          <w:sz w:val="26"/>
          <w:szCs w:val="26"/>
        </w:rPr>
        <w:t xml:space="preserve"> состоит из </w:t>
      </w:r>
      <w:proofErr w:type="spellStart"/>
      <w:r w:rsidR="00517242" w:rsidRPr="000C69BB">
        <w:rPr>
          <w:rFonts w:ascii="Times New Roman" w:hAnsi="Times New Roman" w:cs="Times New Roman"/>
          <w:sz w:val="26"/>
          <w:szCs w:val="26"/>
        </w:rPr>
        <w:t>трех</w:t>
      </w:r>
      <w:proofErr w:type="spellEnd"/>
      <w:r w:rsidRPr="000C69BB">
        <w:rPr>
          <w:rFonts w:ascii="Times New Roman" w:hAnsi="Times New Roman" w:cs="Times New Roman"/>
          <w:sz w:val="26"/>
          <w:szCs w:val="26"/>
        </w:rPr>
        <w:t xml:space="preserve"> ступеней и включает следующие возрастные группы: </w:t>
      </w:r>
    </w:p>
    <w:p w14:paraId="3B77ACBF" w14:textId="77777777" w:rsidR="00415737" w:rsidRPr="000C69BB" w:rsidRDefault="00415737" w:rsidP="00EF62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 xml:space="preserve">a) первая ступень – от 11 (одиннадцати) до 12 (двенадцати) лет; </w:t>
      </w:r>
    </w:p>
    <w:p w14:paraId="7D14C603" w14:textId="77777777" w:rsidR="00415737" w:rsidRPr="000C69BB" w:rsidRDefault="00415737" w:rsidP="00EF62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 xml:space="preserve">б) вторая ступень – от 13 (тринадцати) до 15 (пятнадцати) лет; </w:t>
      </w:r>
    </w:p>
    <w:p w14:paraId="11A1E4AD" w14:textId="5CAF4F3F" w:rsidR="005E6D78" w:rsidRPr="000C69BB" w:rsidRDefault="00415737" w:rsidP="00AA1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C69BB">
        <w:rPr>
          <w:rFonts w:ascii="Times New Roman" w:hAnsi="Times New Roman" w:cs="Times New Roman"/>
          <w:sz w:val="26"/>
          <w:szCs w:val="26"/>
        </w:rPr>
        <w:t>в) третья ступень – от 16 (шест</w:t>
      </w:r>
      <w:r w:rsidR="00E739DF" w:rsidRPr="000C69BB">
        <w:rPr>
          <w:rFonts w:ascii="Times New Roman" w:hAnsi="Times New Roman" w:cs="Times New Roman"/>
          <w:sz w:val="26"/>
          <w:szCs w:val="26"/>
        </w:rPr>
        <w:t>надцати) до 17 (семнадцати) лет.</w:t>
      </w:r>
    </w:p>
    <w:p w14:paraId="3C2082FB" w14:textId="77777777" w:rsidR="00A4419A" w:rsidRPr="000C69BB" w:rsidRDefault="00A4419A" w:rsidP="00A578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9C591C" w14:textId="084773C8" w:rsidR="00A578FD" w:rsidRDefault="00A578FD" w:rsidP="00A578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lastRenderedPageBreak/>
        <w:t xml:space="preserve">Лица, выполнившие нормативы испытаний (тестов) определённых ступеней комплекса </w:t>
      </w:r>
      <w:proofErr w:type="gramStart"/>
      <w:r w:rsidRPr="000C69B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69BB">
        <w:rPr>
          <w:rFonts w:ascii="Times New Roman" w:hAnsi="Times New Roman" w:cs="Times New Roman"/>
          <w:sz w:val="26"/>
          <w:szCs w:val="26"/>
        </w:rPr>
        <w:t xml:space="preserve">TO, награждаются соответствующим знаком отличия комплекса ГTO. </w:t>
      </w:r>
    </w:p>
    <w:p w14:paraId="2A793CAD" w14:textId="77777777" w:rsidR="00BE614D" w:rsidRDefault="00BE614D" w:rsidP="00A578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ADE426" w14:textId="4E158417" w:rsidR="00BE614D" w:rsidRDefault="00BE614D" w:rsidP="00A578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614D">
        <w:rPr>
          <w:rFonts w:ascii="Times New Roman" w:hAnsi="Times New Roman" w:cs="Times New Roman"/>
          <w:sz w:val="26"/>
          <w:szCs w:val="26"/>
        </w:rPr>
        <w:t>Награждение соответствующим знаком отличия осуществляется при условии выполнения нормативов всех испытаний (тестов) на соответствующий знак отличия. В случае выполнения нормативов испытаний (тестов) комплекса ГТО, соответствующих различным знакам отличия, лицо, выполнившее нормативы, представляется к награждению по результату, соответствующему знаку отличия наименьшего достоинства.</w:t>
      </w:r>
    </w:p>
    <w:p w14:paraId="43F6D2B1" w14:textId="142452DF" w:rsidR="00E52DDD" w:rsidRPr="000C69BB" w:rsidRDefault="00E52DDD" w:rsidP="00A578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испытаний (тестов) по выбору не ограничено.</w:t>
      </w:r>
    </w:p>
    <w:p w14:paraId="58283B84" w14:textId="36FA8A6E" w:rsidR="00397940" w:rsidRPr="000C69BB" w:rsidRDefault="00397940" w:rsidP="00A578F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19FC39" w14:textId="6E49E923" w:rsidR="00EB7E3B" w:rsidRDefault="00EB7E3B" w:rsidP="00B21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9BB">
        <w:rPr>
          <w:rFonts w:ascii="Times New Roman" w:eastAsia="Times New Roman" w:hAnsi="Times New Roman" w:cs="Times New Roman"/>
          <w:sz w:val="26"/>
          <w:szCs w:val="26"/>
        </w:rPr>
        <w:t>Обладание такими знаками отличия даст бонусы при поступлении в организации высшего профессионального образования.</w:t>
      </w:r>
    </w:p>
    <w:p w14:paraId="1B7F1CCD" w14:textId="77777777" w:rsidR="00C93E8B" w:rsidRPr="000C69BB" w:rsidRDefault="00C93E8B" w:rsidP="00B213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FDB662" w14:textId="53E1A49A" w:rsidR="00726FB5" w:rsidRDefault="00726FB5" w:rsidP="00B213B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69BB">
        <w:rPr>
          <w:rFonts w:ascii="Times New Roman" w:eastAsia="Times New Roman" w:hAnsi="Times New Roman" w:cs="Times New Roman"/>
          <w:sz w:val="26"/>
          <w:szCs w:val="26"/>
        </w:rPr>
        <w:t xml:space="preserve">В соответствии с пунктами  27-1, 56-1, 56-2 Порядка </w:t>
      </w:r>
      <w:proofErr w:type="spellStart"/>
      <w:r w:rsidRPr="000C69BB">
        <w:rPr>
          <w:rFonts w:ascii="Times New Roman" w:eastAsia="Times New Roman" w:hAnsi="Times New Roman" w:cs="Times New Roman"/>
          <w:sz w:val="26"/>
          <w:szCs w:val="26"/>
        </w:rPr>
        <w:t>приема</w:t>
      </w:r>
      <w:proofErr w:type="spellEnd"/>
      <w:r w:rsidRPr="000C69BB">
        <w:rPr>
          <w:rFonts w:ascii="Times New Roman" w:eastAsia="Times New Roman" w:hAnsi="Times New Roman" w:cs="Times New Roman"/>
          <w:sz w:val="26"/>
          <w:szCs w:val="26"/>
        </w:rPr>
        <w:t xml:space="preserve"> граждан в организации высшего профессионального образования Приднестровской Молдавской Республики, </w:t>
      </w:r>
      <w:proofErr w:type="spellStart"/>
      <w:r w:rsidRPr="000C69BB">
        <w:rPr>
          <w:rFonts w:ascii="Times New Roman" w:eastAsia="Times New Roman" w:hAnsi="Times New Roman" w:cs="Times New Roman"/>
          <w:sz w:val="26"/>
          <w:szCs w:val="26"/>
        </w:rPr>
        <w:t>утвержденного</w:t>
      </w:r>
      <w:proofErr w:type="spellEnd"/>
      <w:r w:rsidRPr="000C69BB">
        <w:rPr>
          <w:rFonts w:ascii="Times New Roman" w:eastAsia="Times New Roman" w:hAnsi="Times New Roman" w:cs="Times New Roman"/>
          <w:sz w:val="26"/>
          <w:szCs w:val="26"/>
        </w:rPr>
        <w:t xml:space="preserve"> Приказом Министерства просвещения Приднестровской Молдавской Республики от 9 июня 2014 года №839, </w:t>
      </w:r>
      <w:r w:rsidRPr="000C69BB">
        <w:rPr>
          <w:rFonts w:ascii="Times New Roman" w:hAnsi="Times New Roman" w:cs="Times New Roman"/>
          <w:sz w:val="26"/>
          <w:szCs w:val="26"/>
        </w:rPr>
        <w:t>поступающий в организацию высшего профессионального образования для обучения по основным образовательным программам по направлениям подготовки, специальностям в области физической культуры и спорта вправе предоставить сведения о своих индивидуальных достижениях</w:t>
      </w:r>
      <w:proofErr w:type="gramEnd"/>
      <w:r w:rsidRPr="000C69BB">
        <w:rPr>
          <w:rFonts w:ascii="Times New Roman" w:hAnsi="Times New Roman" w:cs="Times New Roman"/>
          <w:sz w:val="26"/>
          <w:szCs w:val="26"/>
        </w:rPr>
        <w:t xml:space="preserve"> в области физической культуры и спорта, наличии знаков отличия республиканского физкультурно-спортивного комплекса «Готов к труду и обороне».</w:t>
      </w:r>
    </w:p>
    <w:p w14:paraId="76809FD0" w14:textId="77777777" w:rsidR="00C93E8B" w:rsidRPr="000C69BB" w:rsidRDefault="00C93E8B" w:rsidP="00B213B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4AAE7D" w14:textId="77777777" w:rsidR="00726FB5" w:rsidRDefault="00726FB5" w:rsidP="00B213B2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0C69BB">
        <w:rPr>
          <w:rFonts w:ascii="Times New Roman" w:hAnsi="Times New Roman" w:cs="Times New Roman"/>
          <w:sz w:val="26"/>
          <w:szCs w:val="26"/>
        </w:rPr>
        <w:t xml:space="preserve">При конкурсном отборе на обучение по основным образовательным программам по направлениям подготовки,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специальностям в области физической культуры и спорта при равном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количестве набранных баллов при принятии решения о зачислении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государственные организации высшего профессионального образования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должны учитывать индивидуальные достижения абитуриента в области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физической культуры и спорта, наличие знаков отличия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республиканского физкультурно-спортивного комплекса «Готов к труду и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обороне» в соответствии с Правилами</w:t>
      </w:r>
      <w:proofErr w:type="gramEnd"/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приема</w:t>
      </w:r>
      <w:proofErr w:type="spellEnd"/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организации высшего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профессионального образования.</w:t>
      </w:r>
    </w:p>
    <w:p w14:paraId="3F7FE95F" w14:textId="77777777" w:rsidR="00C93E8B" w:rsidRPr="000C69BB" w:rsidRDefault="00C93E8B" w:rsidP="00B213B2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</w:p>
    <w:p w14:paraId="29149F91" w14:textId="77777777" w:rsidR="00726FB5" w:rsidRPr="000C69BB" w:rsidRDefault="00726FB5" w:rsidP="00B213B2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При </w:t>
      </w:r>
      <w:proofErr w:type="spellStart"/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приеме</w:t>
      </w:r>
      <w:proofErr w:type="spellEnd"/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на обучение по основным образовательным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программам по направлениям подготовки, специальностям в области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физической культуры и спорта негосударственные организации высшего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профессионального образования вправе учитывать индивидуальные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достижения абитуриента в области физической культуры и спорта,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наличие знаков отличия республиканского физкультурно-спортивного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комплекса «Готов к труду и обороне» в соответствии с Правилами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приема</w:t>
      </w:r>
      <w:proofErr w:type="spellEnd"/>
      <w:r w:rsidRPr="000C69BB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 организации высшего профессионального образования.</w:t>
      </w:r>
      <w:proofErr w:type="gramEnd"/>
    </w:p>
    <w:p w14:paraId="43CE68EE" w14:textId="77777777" w:rsidR="00A578FD" w:rsidRPr="000C69BB" w:rsidRDefault="00A578FD" w:rsidP="00B213B2">
      <w:pPr>
        <w:spacing w:after="0" w:line="324" w:lineRule="atLeast"/>
        <w:rPr>
          <w:sz w:val="26"/>
          <w:szCs w:val="26"/>
          <w:highlight w:val="yellow"/>
        </w:rPr>
      </w:pPr>
    </w:p>
    <w:p w14:paraId="0A90386D" w14:textId="413C4830" w:rsidR="001A5DC0" w:rsidRDefault="007C30B7" w:rsidP="00B213B2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Республиканский ф</w:t>
      </w:r>
      <w:r w:rsidR="00176A57" w:rsidRPr="000C69BB">
        <w:rPr>
          <w:rFonts w:ascii="Times New Roman" w:hAnsi="Times New Roman" w:cs="Times New Roman"/>
          <w:sz w:val="26"/>
          <w:szCs w:val="26"/>
        </w:rPr>
        <w:t>изкультурно-спортивный комплекс «Готов к труду и обороне» (ГТО)</w:t>
      </w:r>
      <w:r w:rsidR="001A5DC0" w:rsidRPr="000C69BB">
        <w:rPr>
          <w:rFonts w:ascii="Times New Roman" w:eastAsia="Times New Roman" w:hAnsi="Times New Roman" w:cs="Times New Roman"/>
          <w:sz w:val="26"/>
          <w:szCs w:val="26"/>
        </w:rPr>
        <w:t xml:space="preserve"> — это не просто получение знака отличия, это в первую очередь совершенствование самого себя, своего внутреннего «Я». Подготавливая себя к выполнению нормативов испытаний (тестов) комплекса, Вы оттачиваете свою координацию, становитесь более </w:t>
      </w:r>
      <w:proofErr w:type="spellStart"/>
      <w:r w:rsidR="001A5DC0" w:rsidRPr="000C69BB">
        <w:rPr>
          <w:rFonts w:ascii="Times New Roman" w:eastAsia="Times New Roman" w:hAnsi="Times New Roman" w:cs="Times New Roman"/>
          <w:sz w:val="26"/>
          <w:szCs w:val="26"/>
        </w:rPr>
        <w:t>целеустремленным</w:t>
      </w:r>
      <w:proofErr w:type="spellEnd"/>
      <w:r w:rsidR="001A5DC0" w:rsidRPr="000C69BB">
        <w:rPr>
          <w:rFonts w:ascii="Times New Roman" w:eastAsia="Times New Roman" w:hAnsi="Times New Roman" w:cs="Times New Roman"/>
          <w:sz w:val="26"/>
          <w:szCs w:val="26"/>
        </w:rPr>
        <w:t xml:space="preserve">, морально и физически </w:t>
      </w:r>
      <w:proofErr w:type="spellStart"/>
      <w:r w:rsidR="001A5DC0" w:rsidRPr="000C69BB">
        <w:rPr>
          <w:rFonts w:ascii="Times New Roman" w:eastAsia="Times New Roman" w:hAnsi="Times New Roman" w:cs="Times New Roman"/>
          <w:sz w:val="26"/>
          <w:szCs w:val="26"/>
        </w:rPr>
        <w:t>закаленным</w:t>
      </w:r>
      <w:proofErr w:type="spellEnd"/>
      <w:r w:rsidR="001A5DC0" w:rsidRPr="000C69B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928B043" w14:textId="77777777" w:rsidR="00C93E8B" w:rsidRPr="000C69BB" w:rsidRDefault="00C93E8B" w:rsidP="00B213B2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D17561" w14:textId="1E151E64" w:rsidR="001A5DC0" w:rsidRDefault="001A5DC0" w:rsidP="00B213B2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9BB">
        <w:rPr>
          <w:rFonts w:ascii="Times New Roman" w:eastAsia="Times New Roman" w:hAnsi="Times New Roman" w:cs="Times New Roman"/>
          <w:sz w:val="26"/>
          <w:szCs w:val="26"/>
        </w:rPr>
        <w:t xml:space="preserve">Знак отличия ГТО — это показатель активной жизненной позиции гражданина </w:t>
      </w:r>
      <w:r w:rsidR="00176A57" w:rsidRPr="000C69BB">
        <w:rPr>
          <w:rFonts w:ascii="Times New Roman" w:eastAsia="Times New Roman" w:hAnsi="Times New Roman" w:cs="Times New Roman"/>
          <w:sz w:val="26"/>
          <w:szCs w:val="26"/>
        </w:rPr>
        <w:t>Приднестровской Молдавской Республики</w:t>
      </w:r>
      <w:r w:rsidRPr="000C69BB">
        <w:rPr>
          <w:rFonts w:ascii="Times New Roman" w:eastAsia="Times New Roman" w:hAnsi="Times New Roman" w:cs="Times New Roman"/>
          <w:sz w:val="26"/>
          <w:szCs w:val="26"/>
        </w:rPr>
        <w:t>, его стремление к здоровому образу жизни.</w:t>
      </w:r>
    </w:p>
    <w:p w14:paraId="18FED083" w14:textId="77777777" w:rsidR="00C93E8B" w:rsidRPr="000C69BB" w:rsidRDefault="00C93E8B" w:rsidP="00B213B2">
      <w:pPr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7C0E62" w14:textId="5C128599" w:rsidR="00D12A52" w:rsidRDefault="00BE3BCF" w:rsidP="00070A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  <w:u w:val="single"/>
        </w:rPr>
      </w:pPr>
      <w:r w:rsidRPr="000C69BB">
        <w:rPr>
          <w:rFonts w:cs="Times New Roman"/>
          <w:sz w:val="26"/>
          <w:szCs w:val="26"/>
        </w:rPr>
        <w:t xml:space="preserve"> </w:t>
      </w:r>
      <w:r w:rsidRPr="000C69BB">
        <w:rPr>
          <w:rFonts w:ascii="Times New Roman" w:hAnsi="Times New Roman" w:cs="Times New Roman"/>
          <w:sz w:val="26"/>
          <w:szCs w:val="26"/>
        </w:rPr>
        <w:t xml:space="preserve">Участник тестирования направляет предварительную </w:t>
      </w:r>
      <w:r w:rsidR="00DB14FF" w:rsidRPr="00DB14FF">
        <w:rPr>
          <w:rFonts w:ascii="Times New Roman" w:hAnsi="Times New Roman" w:cs="Times New Roman"/>
          <w:b/>
          <w:i/>
          <w:sz w:val="26"/>
          <w:szCs w:val="26"/>
        </w:rPr>
        <w:t>З</w:t>
      </w:r>
      <w:r w:rsidRPr="00DB14FF">
        <w:rPr>
          <w:rFonts w:ascii="Times New Roman" w:hAnsi="Times New Roman" w:cs="Times New Roman"/>
          <w:b/>
          <w:i/>
          <w:sz w:val="26"/>
          <w:szCs w:val="26"/>
        </w:rPr>
        <w:t>аявку</w:t>
      </w:r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="00BA6A82">
        <w:rPr>
          <w:rFonts w:ascii="Times New Roman" w:hAnsi="Times New Roman" w:cs="Times New Roman"/>
          <w:sz w:val="26"/>
          <w:szCs w:val="26"/>
        </w:rPr>
        <w:t xml:space="preserve">(прилагается отдельным файлом) </w:t>
      </w:r>
      <w:r w:rsidRPr="000C69BB">
        <w:rPr>
          <w:rFonts w:ascii="Times New Roman" w:hAnsi="Times New Roman" w:cs="Times New Roman"/>
          <w:sz w:val="26"/>
          <w:szCs w:val="26"/>
        </w:rPr>
        <w:t xml:space="preserve">установленной формы на  электронную  почту -  </w:t>
      </w:r>
      <w:hyperlink r:id="rId6" w:history="1">
        <w:r w:rsidRPr="000C69B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mdbendery</w:t>
        </w:r>
        <w:r w:rsidRPr="000C69BB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0C69B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bk</w:t>
        </w:r>
        <w:r w:rsidRPr="000C69B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C69B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="00D12A52" w:rsidRPr="000C69BB">
        <w:rPr>
          <w:rFonts w:ascii="Times New Roman" w:hAnsi="Times New Roman" w:cs="Times New Roman"/>
          <w:sz w:val="26"/>
          <w:szCs w:val="26"/>
        </w:rPr>
        <w:t xml:space="preserve">или </w:t>
      </w:r>
      <w:r w:rsidR="00B1269A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r w:rsidR="00D12A52" w:rsidRPr="000C69BB">
        <w:rPr>
          <w:rFonts w:ascii="Times New Roman" w:hAnsi="Times New Roman" w:cs="Times New Roman"/>
          <w:bCs/>
          <w:sz w:val="26"/>
          <w:szCs w:val="26"/>
        </w:rPr>
        <w:t>непосредственно через образовательные учреждения</w:t>
      </w:r>
      <w:r w:rsidR="00D12A52" w:rsidRPr="000C69BB">
        <w:rPr>
          <w:rFonts w:ascii="Times New Roman" w:eastAsia="Calibri" w:hAnsi="Times New Roman" w:cs="Times New Roman"/>
          <w:bCs/>
          <w:sz w:val="26"/>
          <w:szCs w:val="26"/>
        </w:rPr>
        <w:t xml:space="preserve"> МУ «УНО г. Бендеры</w:t>
      </w:r>
      <w:r w:rsidR="00B1269A">
        <w:rPr>
          <w:rFonts w:ascii="Times New Roman" w:eastAsia="Calibri" w:hAnsi="Times New Roman" w:cs="Times New Roman"/>
          <w:bCs/>
          <w:sz w:val="26"/>
          <w:szCs w:val="26"/>
        </w:rPr>
        <w:t xml:space="preserve">» </w:t>
      </w:r>
      <w:r w:rsidR="00440DB7" w:rsidRPr="000C69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0DB7" w:rsidRPr="00B956C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в срок до </w:t>
      </w:r>
      <w:r w:rsidR="00CC06EC" w:rsidRPr="00B956C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2</w:t>
      </w:r>
      <w:r w:rsidR="0004071F" w:rsidRPr="00B956C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0</w:t>
      </w:r>
      <w:r w:rsidR="00440DB7" w:rsidRPr="00B956C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апреля</w:t>
      </w:r>
      <w:r w:rsidR="00440DB7" w:rsidRPr="00B956CC">
        <w:rPr>
          <w:rFonts w:ascii="Times New Roman" w:hAnsi="Times New Roman" w:cs="Times New Roman"/>
          <w:bCs/>
          <w:i/>
          <w:sz w:val="26"/>
          <w:szCs w:val="26"/>
          <w:u w:val="single"/>
        </w:rPr>
        <w:t>.</w:t>
      </w:r>
    </w:p>
    <w:p w14:paraId="3E21E0AF" w14:textId="559C9345" w:rsidR="00233FFB" w:rsidRPr="00233FFB" w:rsidRDefault="00233FFB" w:rsidP="00070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FFB">
        <w:rPr>
          <w:rFonts w:ascii="Times New Roman" w:hAnsi="Times New Roman" w:cs="Times New Roman"/>
          <w:b/>
          <w:bCs/>
          <w:i/>
          <w:sz w:val="28"/>
          <w:szCs w:val="28"/>
        </w:rPr>
        <w:t>Телефоны для справок: 0(552) 2-32-02; 2-00-77</w:t>
      </w:r>
      <w:bookmarkStart w:id="0" w:name="_GoBack"/>
      <w:bookmarkEnd w:id="0"/>
    </w:p>
    <w:p w14:paraId="0451E342" w14:textId="67A0473E" w:rsidR="000C69BB" w:rsidRDefault="003C01EE" w:rsidP="0007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сдачи испытаний (тестов) комплекса ГТО при оформлении Заявки необходим </w:t>
      </w:r>
      <w:r w:rsidRPr="004005A2">
        <w:rPr>
          <w:rFonts w:ascii="Times New Roman" w:hAnsi="Times New Roman" w:cs="Times New Roman"/>
          <w:b/>
          <w:sz w:val="26"/>
          <w:szCs w:val="26"/>
        </w:rPr>
        <w:t>результат ЭКГ</w:t>
      </w:r>
      <w:r>
        <w:rPr>
          <w:rFonts w:ascii="Times New Roman" w:hAnsi="Times New Roman" w:cs="Times New Roman"/>
          <w:sz w:val="26"/>
          <w:szCs w:val="26"/>
        </w:rPr>
        <w:t xml:space="preserve"> и подпись медицинского работника общеобразовательного учреждения о допуске.</w:t>
      </w:r>
    </w:p>
    <w:p w14:paraId="0AD9FC7A" w14:textId="77777777" w:rsidR="003C01EE" w:rsidRPr="000C69BB" w:rsidRDefault="003C01EE" w:rsidP="0007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3CC644D8" w14:textId="1760D79E" w:rsidR="002D5D54" w:rsidRPr="000C69BB" w:rsidRDefault="002D5D54" w:rsidP="002D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C69BB">
        <w:rPr>
          <w:rFonts w:ascii="Times New Roman" w:hAnsi="Times New Roman" w:cs="Times New Roman"/>
          <w:sz w:val="26"/>
          <w:szCs w:val="26"/>
          <w:u w:val="single"/>
        </w:rPr>
        <w:t>Для получения допуска к прохождению тестирования участник представляет в назначенный день сдачи испытаний, следующие документы:</w:t>
      </w:r>
    </w:p>
    <w:p w14:paraId="1D4BE8CA" w14:textId="77777777" w:rsidR="002D5D54" w:rsidRPr="000C69BB" w:rsidRDefault="002D5D54" w:rsidP="002D5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>- документ, удостоверяющий личность гражданина Приднестровской Молдавской Республики, для лиц, не достигших шестнадцати лет - свидетельство о рождении, либо их копии.</w:t>
      </w:r>
    </w:p>
    <w:p w14:paraId="380E479E" w14:textId="44E6DC88" w:rsidR="00D40492" w:rsidRPr="00642AAC" w:rsidRDefault="002D5D54" w:rsidP="00642AAC">
      <w:pPr>
        <w:tabs>
          <w:tab w:val="left" w:pos="2580"/>
        </w:tabs>
        <w:spacing w:after="0"/>
        <w:ind w:firstLine="562"/>
        <w:jc w:val="both"/>
        <w:rPr>
          <w:rFonts w:ascii="Times New Roman" w:hAnsi="Times New Roman" w:cs="Times New Roman"/>
          <w:sz w:val="26"/>
          <w:szCs w:val="26"/>
        </w:rPr>
      </w:pPr>
      <w:r w:rsidRPr="00642AAC">
        <w:rPr>
          <w:rFonts w:ascii="Times New Roman" w:hAnsi="Times New Roman" w:cs="Times New Roman"/>
          <w:sz w:val="26"/>
          <w:szCs w:val="26"/>
        </w:rPr>
        <w:t xml:space="preserve">- </w:t>
      </w:r>
      <w:r w:rsidR="002D173C">
        <w:rPr>
          <w:rFonts w:ascii="Times New Roman" w:hAnsi="Times New Roman" w:cs="Times New Roman"/>
          <w:sz w:val="26"/>
          <w:szCs w:val="26"/>
        </w:rPr>
        <w:t xml:space="preserve">При выборе </w:t>
      </w:r>
      <w:r w:rsidR="00862B5E">
        <w:rPr>
          <w:rFonts w:ascii="Times New Roman" w:hAnsi="Times New Roman" w:cs="Times New Roman"/>
          <w:sz w:val="26"/>
          <w:szCs w:val="26"/>
        </w:rPr>
        <w:t>испытания (</w:t>
      </w:r>
      <w:r w:rsidR="002D173C">
        <w:rPr>
          <w:rFonts w:ascii="Times New Roman" w:hAnsi="Times New Roman" w:cs="Times New Roman"/>
          <w:sz w:val="26"/>
          <w:szCs w:val="26"/>
        </w:rPr>
        <w:t>теста</w:t>
      </w:r>
      <w:r w:rsidR="00862B5E">
        <w:rPr>
          <w:rFonts w:ascii="Times New Roman" w:hAnsi="Times New Roman" w:cs="Times New Roman"/>
          <w:sz w:val="26"/>
          <w:szCs w:val="26"/>
        </w:rPr>
        <w:t>) «плавание», учащимся до 12 лет (включительно) необходимо сдать анализ на Энтеробио</w:t>
      </w:r>
      <w:r w:rsidR="00E2199C">
        <w:rPr>
          <w:rFonts w:ascii="Times New Roman" w:hAnsi="Times New Roman" w:cs="Times New Roman"/>
          <w:sz w:val="26"/>
          <w:szCs w:val="26"/>
        </w:rPr>
        <w:t xml:space="preserve">з и получить допуск от врача на </w:t>
      </w:r>
      <w:r w:rsidR="00642AAC" w:rsidRPr="00B956CC">
        <w:rPr>
          <w:rFonts w:ascii="Times New Roman" w:hAnsi="Times New Roman" w:cs="Times New Roman"/>
          <w:sz w:val="26"/>
          <w:szCs w:val="26"/>
        </w:rPr>
        <w:t>пос</w:t>
      </w:r>
      <w:r w:rsidR="00C4088F" w:rsidRPr="00B956CC">
        <w:rPr>
          <w:rFonts w:ascii="Times New Roman" w:hAnsi="Times New Roman" w:cs="Times New Roman"/>
          <w:sz w:val="26"/>
          <w:szCs w:val="26"/>
        </w:rPr>
        <w:t>ещени</w:t>
      </w:r>
      <w:r w:rsidR="00E2199C">
        <w:rPr>
          <w:rFonts w:ascii="Times New Roman" w:hAnsi="Times New Roman" w:cs="Times New Roman"/>
          <w:sz w:val="26"/>
          <w:szCs w:val="26"/>
        </w:rPr>
        <w:t>е</w:t>
      </w:r>
      <w:r w:rsidR="00C4088F" w:rsidRPr="00B956CC">
        <w:rPr>
          <w:rFonts w:ascii="Times New Roman" w:hAnsi="Times New Roman" w:cs="Times New Roman"/>
          <w:sz w:val="26"/>
          <w:szCs w:val="26"/>
        </w:rPr>
        <w:t xml:space="preserve">  плавательного бассейна</w:t>
      </w:r>
      <w:r w:rsidR="004005A2">
        <w:rPr>
          <w:rFonts w:ascii="Times New Roman" w:hAnsi="Times New Roman" w:cs="Times New Roman"/>
          <w:sz w:val="26"/>
          <w:szCs w:val="26"/>
        </w:rPr>
        <w:t>.</w:t>
      </w:r>
    </w:p>
    <w:p w14:paraId="5E2F6631" w14:textId="77777777" w:rsidR="001C7F51" w:rsidRPr="006A0413" w:rsidRDefault="001C7F51" w:rsidP="00BE3BCF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4DFC5DD4" w14:textId="77777777" w:rsidR="003C5DE4" w:rsidRPr="006A0413" w:rsidRDefault="003C5DE4" w:rsidP="003C5DE4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</w:p>
    <w:p w14:paraId="0226FDFA" w14:textId="77777777" w:rsidR="00BE3BCF" w:rsidRPr="006A0413" w:rsidRDefault="00BE3BCF" w:rsidP="003C5DE4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</w:p>
    <w:p w14:paraId="2CEA183E" w14:textId="77777777" w:rsidR="00BE3BCF" w:rsidRPr="006A0413" w:rsidRDefault="00BE3BCF" w:rsidP="003C5DE4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</w:rPr>
      </w:pPr>
    </w:p>
    <w:p w14:paraId="66502AFF" w14:textId="0B3C2731" w:rsidR="00D503D3" w:rsidRPr="006A0413" w:rsidRDefault="00D503D3" w:rsidP="00B213B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E9EB58" w14:textId="354327ED" w:rsidR="00D503D3" w:rsidRDefault="00D503D3" w:rsidP="009F7A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3D3" w:rsidSect="00C93E8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D"/>
    <w:rsid w:val="00005D71"/>
    <w:rsid w:val="00021B0A"/>
    <w:rsid w:val="00027F7B"/>
    <w:rsid w:val="0004071F"/>
    <w:rsid w:val="00054525"/>
    <w:rsid w:val="00070A0E"/>
    <w:rsid w:val="00073E0F"/>
    <w:rsid w:val="000A10F0"/>
    <w:rsid w:val="000C69BB"/>
    <w:rsid w:val="000D7EF4"/>
    <w:rsid w:val="000F1E48"/>
    <w:rsid w:val="000F6640"/>
    <w:rsid w:val="00105EC6"/>
    <w:rsid w:val="001202B9"/>
    <w:rsid w:val="00134492"/>
    <w:rsid w:val="0014204B"/>
    <w:rsid w:val="00176A57"/>
    <w:rsid w:val="001A5DC0"/>
    <w:rsid w:val="001C7F51"/>
    <w:rsid w:val="001D1F87"/>
    <w:rsid w:val="001E2778"/>
    <w:rsid w:val="00212945"/>
    <w:rsid w:val="00226D0F"/>
    <w:rsid w:val="00233FFB"/>
    <w:rsid w:val="00235A22"/>
    <w:rsid w:val="00243248"/>
    <w:rsid w:val="0026451C"/>
    <w:rsid w:val="0029570B"/>
    <w:rsid w:val="002A4DB7"/>
    <w:rsid w:val="002C529D"/>
    <w:rsid w:val="002C6B98"/>
    <w:rsid w:val="002D173C"/>
    <w:rsid w:val="002D4E55"/>
    <w:rsid w:val="002D5D54"/>
    <w:rsid w:val="002D73D2"/>
    <w:rsid w:val="002E11B7"/>
    <w:rsid w:val="00327AED"/>
    <w:rsid w:val="00337CC4"/>
    <w:rsid w:val="0038478F"/>
    <w:rsid w:val="003973F6"/>
    <w:rsid w:val="00397940"/>
    <w:rsid w:val="003C01EE"/>
    <w:rsid w:val="003C5DE4"/>
    <w:rsid w:val="003C7D0B"/>
    <w:rsid w:val="003D731F"/>
    <w:rsid w:val="00400133"/>
    <w:rsid w:val="004005A2"/>
    <w:rsid w:val="00415737"/>
    <w:rsid w:val="004344C2"/>
    <w:rsid w:val="00440DB7"/>
    <w:rsid w:val="004C0673"/>
    <w:rsid w:val="004C24CC"/>
    <w:rsid w:val="004C2BDF"/>
    <w:rsid w:val="004D549C"/>
    <w:rsid w:val="004E443A"/>
    <w:rsid w:val="004F6EBA"/>
    <w:rsid w:val="00500656"/>
    <w:rsid w:val="005171DE"/>
    <w:rsid w:val="00517242"/>
    <w:rsid w:val="00521F1C"/>
    <w:rsid w:val="0054006B"/>
    <w:rsid w:val="00547E0F"/>
    <w:rsid w:val="00552755"/>
    <w:rsid w:val="00564C2D"/>
    <w:rsid w:val="00565318"/>
    <w:rsid w:val="00582E9D"/>
    <w:rsid w:val="005A12D4"/>
    <w:rsid w:val="005E6D78"/>
    <w:rsid w:val="005F5B8F"/>
    <w:rsid w:val="00602F2C"/>
    <w:rsid w:val="00610CFA"/>
    <w:rsid w:val="006117FA"/>
    <w:rsid w:val="00612B42"/>
    <w:rsid w:val="006358C6"/>
    <w:rsid w:val="00640403"/>
    <w:rsid w:val="00642AAC"/>
    <w:rsid w:val="0064669D"/>
    <w:rsid w:val="00664ABC"/>
    <w:rsid w:val="006A0413"/>
    <w:rsid w:val="006A70F1"/>
    <w:rsid w:val="006B056A"/>
    <w:rsid w:val="006B3104"/>
    <w:rsid w:val="006F7D07"/>
    <w:rsid w:val="00700E7A"/>
    <w:rsid w:val="00701091"/>
    <w:rsid w:val="0070227D"/>
    <w:rsid w:val="00707E07"/>
    <w:rsid w:val="00711FB1"/>
    <w:rsid w:val="00726FB5"/>
    <w:rsid w:val="00735B35"/>
    <w:rsid w:val="0078135F"/>
    <w:rsid w:val="007908F0"/>
    <w:rsid w:val="007A7CDD"/>
    <w:rsid w:val="007C30B7"/>
    <w:rsid w:val="00803363"/>
    <w:rsid w:val="00810EFF"/>
    <w:rsid w:val="008336A9"/>
    <w:rsid w:val="0083797B"/>
    <w:rsid w:val="008439C7"/>
    <w:rsid w:val="00845419"/>
    <w:rsid w:val="008470AE"/>
    <w:rsid w:val="00862B5E"/>
    <w:rsid w:val="008853D3"/>
    <w:rsid w:val="00887D4D"/>
    <w:rsid w:val="008A3FD3"/>
    <w:rsid w:val="008C68AF"/>
    <w:rsid w:val="008D6FAD"/>
    <w:rsid w:val="008D7B6B"/>
    <w:rsid w:val="00905856"/>
    <w:rsid w:val="00974143"/>
    <w:rsid w:val="009B4D93"/>
    <w:rsid w:val="009C048F"/>
    <w:rsid w:val="009C36B7"/>
    <w:rsid w:val="009C3B22"/>
    <w:rsid w:val="009D6819"/>
    <w:rsid w:val="009E0836"/>
    <w:rsid w:val="009F7ACB"/>
    <w:rsid w:val="00A15977"/>
    <w:rsid w:val="00A22AD7"/>
    <w:rsid w:val="00A37504"/>
    <w:rsid w:val="00A4419A"/>
    <w:rsid w:val="00A52688"/>
    <w:rsid w:val="00A578FD"/>
    <w:rsid w:val="00A841B8"/>
    <w:rsid w:val="00AA18F2"/>
    <w:rsid w:val="00AB3503"/>
    <w:rsid w:val="00AB5EA8"/>
    <w:rsid w:val="00AF76AF"/>
    <w:rsid w:val="00B10CE8"/>
    <w:rsid w:val="00B1269A"/>
    <w:rsid w:val="00B131B6"/>
    <w:rsid w:val="00B213B2"/>
    <w:rsid w:val="00B23B4D"/>
    <w:rsid w:val="00B3343A"/>
    <w:rsid w:val="00B377F0"/>
    <w:rsid w:val="00B61D16"/>
    <w:rsid w:val="00B63549"/>
    <w:rsid w:val="00B64077"/>
    <w:rsid w:val="00B956CC"/>
    <w:rsid w:val="00BA6A82"/>
    <w:rsid w:val="00BB62BB"/>
    <w:rsid w:val="00BE3BCF"/>
    <w:rsid w:val="00BE596C"/>
    <w:rsid w:val="00BE614D"/>
    <w:rsid w:val="00BF13B6"/>
    <w:rsid w:val="00C03C53"/>
    <w:rsid w:val="00C4088F"/>
    <w:rsid w:val="00C45F2D"/>
    <w:rsid w:val="00C47116"/>
    <w:rsid w:val="00C55410"/>
    <w:rsid w:val="00C6681B"/>
    <w:rsid w:val="00C777E2"/>
    <w:rsid w:val="00C937DE"/>
    <w:rsid w:val="00C93E8B"/>
    <w:rsid w:val="00C971DF"/>
    <w:rsid w:val="00CA459A"/>
    <w:rsid w:val="00CB625B"/>
    <w:rsid w:val="00CC06EC"/>
    <w:rsid w:val="00CC425D"/>
    <w:rsid w:val="00CE674C"/>
    <w:rsid w:val="00D12A52"/>
    <w:rsid w:val="00D40492"/>
    <w:rsid w:val="00D503D3"/>
    <w:rsid w:val="00D57C13"/>
    <w:rsid w:val="00D66734"/>
    <w:rsid w:val="00D75460"/>
    <w:rsid w:val="00DB14FF"/>
    <w:rsid w:val="00DB2A20"/>
    <w:rsid w:val="00E209AF"/>
    <w:rsid w:val="00E2199C"/>
    <w:rsid w:val="00E23A62"/>
    <w:rsid w:val="00E4783B"/>
    <w:rsid w:val="00E51E8A"/>
    <w:rsid w:val="00E52DDD"/>
    <w:rsid w:val="00E574F8"/>
    <w:rsid w:val="00E64746"/>
    <w:rsid w:val="00E739DF"/>
    <w:rsid w:val="00E81858"/>
    <w:rsid w:val="00E87DE4"/>
    <w:rsid w:val="00E94596"/>
    <w:rsid w:val="00E97292"/>
    <w:rsid w:val="00EA00FC"/>
    <w:rsid w:val="00EB105F"/>
    <w:rsid w:val="00EB337C"/>
    <w:rsid w:val="00EB47AC"/>
    <w:rsid w:val="00EB7E3B"/>
    <w:rsid w:val="00EC1DB5"/>
    <w:rsid w:val="00EC4C59"/>
    <w:rsid w:val="00EF1F47"/>
    <w:rsid w:val="00EF62C6"/>
    <w:rsid w:val="00F01AE9"/>
    <w:rsid w:val="00F04C5B"/>
    <w:rsid w:val="00F12146"/>
    <w:rsid w:val="00F14F38"/>
    <w:rsid w:val="00FA1500"/>
    <w:rsid w:val="00FB544B"/>
    <w:rsid w:val="00FC14EE"/>
    <w:rsid w:val="00FC2683"/>
    <w:rsid w:val="00FC6B9C"/>
    <w:rsid w:val="00FD51A0"/>
    <w:rsid w:val="00FF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1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A841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2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227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01091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A841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A8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44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0F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17242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39794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9729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qFormat/>
    <w:rsid w:val="00A841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2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0227D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01091"/>
    <w:rPr>
      <w:rFonts w:ascii="Courier New" w:hAnsi="Courier New" w:cs="Courier 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A841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A8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344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0F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17242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397940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9729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bendery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9A70-1935-45AA-BCC4-A1B27B9C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user-pc</cp:lastModifiedBy>
  <cp:revision>87</cp:revision>
  <dcterms:created xsi:type="dcterms:W3CDTF">2023-02-04T20:47:00Z</dcterms:created>
  <dcterms:modified xsi:type="dcterms:W3CDTF">2023-03-27T08:37:00Z</dcterms:modified>
</cp:coreProperties>
</file>